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2" w:rsidRDefault="00FB4C82" w:rsidP="00E4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(препис)</w:t>
      </w:r>
    </w:p>
    <w:p w:rsidR="00E440DB" w:rsidRDefault="00E440DB" w:rsidP="00E4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3B8">
        <w:rPr>
          <w:rFonts w:ascii="Times New Roman" w:hAnsi="Times New Roman" w:cs="Times New Roman"/>
          <w:b/>
          <w:sz w:val="36"/>
          <w:szCs w:val="36"/>
        </w:rPr>
        <w:t xml:space="preserve">  ПРОТОКОЛ</w:t>
      </w:r>
    </w:p>
    <w:p w:rsidR="00FB4C82" w:rsidRPr="00FB4C82" w:rsidRDefault="00FB4C82" w:rsidP="00E4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82">
        <w:rPr>
          <w:rFonts w:ascii="Times New Roman" w:hAnsi="Times New Roman" w:cs="Times New Roman"/>
          <w:b/>
          <w:sz w:val="24"/>
          <w:szCs w:val="24"/>
        </w:rPr>
        <w:t xml:space="preserve">ОСК-04-65/3 от 11.02.2020г. </w:t>
      </w:r>
    </w:p>
    <w:p w:rsidR="00E440DB" w:rsidRPr="007143B8" w:rsidRDefault="00E440DB" w:rsidP="0071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От проведено заседание на Областен съвет за сътрудничество по</w:t>
      </w:r>
    </w:p>
    <w:p w:rsidR="00E440DB" w:rsidRPr="007143B8" w:rsidRDefault="00E440DB" w:rsidP="0071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етническите и интеграционните въпроси</w:t>
      </w:r>
    </w:p>
    <w:p w:rsidR="00E440DB" w:rsidRPr="007143B8" w:rsidRDefault="00E440DB" w:rsidP="0071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07.02.2020г., 10.00ч., заседателна зала на ОА - Габрово</w:t>
      </w:r>
    </w:p>
    <w:p w:rsidR="00E440DB" w:rsidRPr="007143B8" w:rsidRDefault="00E440DB" w:rsidP="00E44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DB" w:rsidRPr="007143B8" w:rsidRDefault="00236AB2" w:rsidP="00E440DB">
      <w:pPr>
        <w:jc w:val="both"/>
        <w:rPr>
          <w:rFonts w:ascii="Times New Roman" w:hAnsi="Times New Roman" w:cs="Times New Roman"/>
          <w:sz w:val="24"/>
          <w:szCs w:val="24"/>
        </w:rPr>
      </w:pPr>
      <w:r w:rsidRPr="00236AB2">
        <w:rPr>
          <w:rFonts w:ascii="Times New Roman" w:hAnsi="Times New Roman" w:cs="Times New Roman"/>
          <w:sz w:val="24"/>
          <w:szCs w:val="24"/>
        </w:rPr>
        <w:t xml:space="preserve">Днес, 7 февруари 2020 г. от 10.00ч. в залата на първи етаж на Областна администрация – Габрово се проведе заседание на членовете на </w:t>
      </w:r>
      <w:r w:rsidRPr="007143B8">
        <w:rPr>
          <w:rFonts w:ascii="Times New Roman" w:hAnsi="Times New Roman" w:cs="Times New Roman"/>
          <w:sz w:val="24"/>
          <w:szCs w:val="24"/>
        </w:rPr>
        <w:t>Областен съвет за сътрудничество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3B8">
        <w:rPr>
          <w:rFonts w:ascii="Times New Roman" w:hAnsi="Times New Roman" w:cs="Times New Roman"/>
          <w:sz w:val="24"/>
          <w:szCs w:val="24"/>
        </w:rPr>
        <w:t>етническите и интеграционните въпроси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AB2">
        <w:rPr>
          <w:rFonts w:ascii="Times New Roman" w:hAnsi="Times New Roman" w:cs="Times New Roman"/>
          <w:sz w:val="24"/>
          <w:szCs w:val="24"/>
        </w:rPr>
        <w:t xml:space="preserve"> </w:t>
      </w:r>
      <w:r w:rsidR="00E440DB" w:rsidRPr="007143B8">
        <w:rPr>
          <w:rFonts w:ascii="Times New Roman" w:hAnsi="Times New Roman" w:cs="Times New Roman"/>
          <w:sz w:val="24"/>
          <w:szCs w:val="24"/>
        </w:rPr>
        <w:t>На заседанието присъстваха 1</w:t>
      </w:r>
      <w:r w:rsidR="00365E28" w:rsidRPr="007143B8">
        <w:rPr>
          <w:rFonts w:ascii="Times New Roman" w:hAnsi="Times New Roman" w:cs="Times New Roman"/>
          <w:sz w:val="24"/>
          <w:szCs w:val="24"/>
        </w:rPr>
        <w:t>6</w:t>
      </w:r>
      <w:r w:rsidR="00E440DB" w:rsidRPr="007143B8">
        <w:rPr>
          <w:rFonts w:ascii="Times New Roman" w:hAnsi="Times New Roman" w:cs="Times New Roman"/>
          <w:sz w:val="24"/>
          <w:szCs w:val="24"/>
        </w:rPr>
        <w:t xml:space="preserve"> души</w:t>
      </w:r>
      <w:r w:rsidR="00365E28" w:rsidRPr="00236AB2">
        <w:rPr>
          <w:rFonts w:ascii="Times New Roman" w:hAnsi="Times New Roman" w:cs="Times New Roman"/>
          <w:sz w:val="24"/>
          <w:szCs w:val="24"/>
        </w:rPr>
        <w:t xml:space="preserve"> - </w:t>
      </w:r>
      <w:r w:rsidR="00365E28" w:rsidRPr="007143B8">
        <w:rPr>
          <w:rFonts w:ascii="Times New Roman" w:hAnsi="Times New Roman" w:cs="Times New Roman"/>
          <w:sz w:val="24"/>
          <w:szCs w:val="24"/>
        </w:rPr>
        <w:t>членове</w:t>
      </w:r>
      <w:r w:rsidR="00E440DB" w:rsidRPr="007143B8">
        <w:rPr>
          <w:rFonts w:ascii="Times New Roman" w:hAnsi="Times New Roman" w:cs="Times New Roman"/>
          <w:sz w:val="24"/>
          <w:szCs w:val="24"/>
        </w:rPr>
        <w:t xml:space="preserve"> на ОССЕИВ</w:t>
      </w:r>
      <w:r w:rsidR="00365E28" w:rsidRPr="007143B8">
        <w:rPr>
          <w:rFonts w:ascii="Times New Roman" w:hAnsi="Times New Roman" w:cs="Times New Roman"/>
          <w:sz w:val="24"/>
          <w:szCs w:val="24"/>
        </w:rPr>
        <w:t xml:space="preserve"> или техни заместници</w:t>
      </w:r>
      <w:r w:rsidR="00E440DB" w:rsidRPr="007143B8">
        <w:rPr>
          <w:rFonts w:ascii="Times New Roman" w:hAnsi="Times New Roman" w:cs="Times New Roman"/>
          <w:sz w:val="24"/>
          <w:szCs w:val="24"/>
        </w:rPr>
        <w:t>. Отсъстваха представители на РИОСВ, Р</w:t>
      </w:r>
      <w:r w:rsidR="00365E28" w:rsidRPr="007143B8">
        <w:rPr>
          <w:rFonts w:ascii="Times New Roman" w:hAnsi="Times New Roman" w:cs="Times New Roman"/>
          <w:sz w:val="24"/>
          <w:szCs w:val="24"/>
        </w:rPr>
        <w:t>Д</w:t>
      </w:r>
      <w:r w:rsidR="00E440DB" w:rsidRPr="007143B8">
        <w:rPr>
          <w:rFonts w:ascii="Times New Roman" w:hAnsi="Times New Roman" w:cs="Times New Roman"/>
          <w:sz w:val="24"/>
          <w:szCs w:val="24"/>
        </w:rPr>
        <w:t>НСК, Р</w:t>
      </w:r>
      <w:r w:rsidR="00365E28" w:rsidRPr="007143B8">
        <w:rPr>
          <w:rFonts w:ascii="Times New Roman" w:hAnsi="Times New Roman" w:cs="Times New Roman"/>
          <w:sz w:val="24"/>
          <w:szCs w:val="24"/>
        </w:rPr>
        <w:t>ЗОК</w:t>
      </w:r>
      <w:r w:rsidR="00E440DB" w:rsidRPr="007143B8">
        <w:rPr>
          <w:rFonts w:ascii="Times New Roman" w:hAnsi="Times New Roman" w:cs="Times New Roman"/>
          <w:sz w:val="24"/>
          <w:szCs w:val="24"/>
        </w:rPr>
        <w:t>, Дирекция „Бюро по труда”</w:t>
      </w:r>
      <w:r w:rsidR="00365E28" w:rsidRPr="007143B8">
        <w:rPr>
          <w:rFonts w:ascii="Times New Roman" w:hAnsi="Times New Roman" w:cs="Times New Roman"/>
          <w:sz w:val="24"/>
          <w:szCs w:val="24"/>
        </w:rPr>
        <w:t>. На заседанието присъстваха и представители на Сдружение</w:t>
      </w:r>
      <w:r w:rsidR="00843FC3" w:rsidRPr="007143B8">
        <w:rPr>
          <w:rFonts w:ascii="Times New Roman" w:hAnsi="Times New Roman" w:cs="Times New Roman"/>
          <w:sz w:val="24"/>
          <w:szCs w:val="24"/>
        </w:rPr>
        <w:t xml:space="preserve"> „Шанс и подкрепа“ и Фондация „Т</w:t>
      </w:r>
      <w:r w:rsidR="00365E28" w:rsidRPr="007143B8">
        <w:rPr>
          <w:rFonts w:ascii="Times New Roman" w:hAnsi="Times New Roman" w:cs="Times New Roman"/>
          <w:sz w:val="24"/>
          <w:szCs w:val="24"/>
        </w:rPr>
        <w:t>ръст за социална алтернатива“.</w:t>
      </w:r>
    </w:p>
    <w:p w:rsidR="00354E15" w:rsidRPr="007143B8" w:rsidRDefault="00FB4C82" w:rsidP="00365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дневния</w:t>
      </w:r>
      <w:r w:rsidR="00752988" w:rsidRPr="007143B8">
        <w:rPr>
          <w:rFonts w:ascii="Times New Roman" w:hAnsi="Times New Roman" w:cs="Times New Roman"/>
          <w:sz w:val="24"/>
          <w:szCs w:val="24"/>
        </w:rPr>
        <w:t xml:space="preserve"> ред за заседанието</w:t>
      </w:r>
      <w:r w:rsidR="00354E15" w:rsidRPr="0071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бяха включени</w:t>
      </w:r>
      <w:r w:rsidR="00354E15" w:rsidRPr="007143B8">
        <w:rPr>
          <w:rFonts w:ascii="Times New Roman" w:hAnsi="Times New Roman" w:cs="Times New Roman"/>
          <w:sz w:val="24"/>
          <w:szCs w:val="24"/>
        </w:rPr>
        <w:t xml:space="preserve"> 5</w:t>
      </w:r>
      <w:r w:rsidR="00752988" w:rsidRPr="007143B8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354E15" w:rsidRPr="007143B8">
        <w:rPr>
          <w:rFonts w:ascii="Times New Roman" w:hAnsi="Times New Roman" w:cs="Times New Roman"/>
          <w:sz w:val="24"/>
          <w:szCs w:val="24"/>
        </w:rPr>
        <w:t>:</w:t>
      </w:r>
    </w:p>
    <w:p w:rsidR="00354E15" w:rsidRPr="007143B8" w:rsidRDefault="00354E15" w:rsidP="00365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Откриване и информация за промени в състава на съвета – Невена Петкова, Областен управител</w:t>
      </w:r>
    </w:p>
    <w:p w:rsidR="00354E15" w:rsidRPr="007143B8" w:rsidRDefault="00354E15" w:rsidP="00365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Информация относно планирането на политиката по интеграция за следващия планов период – докладва Михаела Стоянова, старши експерт</w:t>
      </w:r>
    </w:p>
    <w:p w:rsidR="00354E15" w:rsidRPr="007143B8" w:rsidRDefault="00354E15" w:rsidP="00365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Представяне общинските мониторингови доклади за 2019г. за изпълнение на Областната стратегия на област Габрово за интеграция на ромите 2014-2020г. – докладват представителите на общини Габрово, Севлиево, Дряново и Трявна</w:t>
      </w:r>
    </w:p>
    <w:p w:rsidR="00354E15" w:rsidRPr="007143B8" w:rsidRDefault="00354E15" w:rsidP="00365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Представяне на проект „Промяната е възможна“ – резултати от теренните проучвания в област Габрово, проблеми и възможни решения – докладва Надежда Денева, Сдружение „Шанс и подкрепа“</w:t>
      </w:r>
    </w:p>
    <w:p w:rsidR="00354E15" w:rsidRPr="007143B8" w:rsidRDefault="00354E15" w:rsidP="00365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B8">
        <w:rPr>
          <w:rFonts w:ascii="Times New Roman" w:hAnsi="Times New Roman" w:cs="Times New Roman"/>
          <w:sz w:val="24"/>
          <w:szCs w:val="24"/>
        </w:rPr>
        <w:t>Други</w:t>
      </w:r>
    </w:p>
    <w:p w:rsidR="00236AB2" w:rsidRDefault="00236AB2" w:rsidP="0041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33" w:rsidRPr="005D5733" w:rsidRDefault="005D5733" w:rsidP="005D5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Областния съвет за сътрудничество се проведе съгласно предварително заложения дневен ред. Пълният текст на протокола е наличен в Деловодството на Областна администрация под регистрационен номер </w:t>
      </w:r>
      <w:r w:rsidRPr="005D5733">
        <w:rPr>
          <w:rFonts w:ascii="Times New Roman" w:hAnsi="Times New Roman" w:cs="Times New Roman"/>
          <w:sz w:val="24"/>
          <w:szCs w:val="24"/>
        </w:rPr>
        <w:t>ОСК-04-65/3 от 11.02.2020г.</w:t>
      </w:r>
    </w:p>
    <w:p w:rsidR="00236AB2" w:rsidRPr="00236AB2" w:rsidRDefault="00236AB2" w:rsidP="0041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b/>
          <w:sz w:val="26"/>
          <w:szCs w:val="26"/>
        </w:rPr>
      </w:pPr>
      <w:r w:rsidRPr="00236AB2">
        <w:rPr>
          <w:b/>
          <w:sz w:val="26"/>
          <w:szCs w:val="26"/>
        </w:rPr>
        <w:t>НЕВЕНА ПЕТКОВА</w:t>
      </w:r>
      <w:r w:rsidR="00FB4C82">
        <w:rPr>
          <w:b/>
          <w:sz w:val="26"/>
          <w:szCs w:val="26"/>
        </w:rPr>
        <w:t xml:space="preserve"> (п)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  <w:r w:rsidRPr="00236AB2">
        <w:rPr>
          <w:i/>
          <w:sz w:val="26"/>
          <w:szCs w:val="26"/>
        </w:rPr>
        <w:t>Областен управител на област Габрово и председател на ОССЕИВ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  <w:bookmarkStart w:id="0" w:name="_GoBack"/>
      <w:bookmarkEnd w:id="0"/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236AB2">
        <w:rPr>
          <w:sz w:val="26"/>
          <w:szCs w:val="26"/>
        </w:rPr>
        <w:t xml:space="preserve">Изготвил протокола:      </w:t>
      </w:r>
      <w:r w:rsidR="00FB4C82">
        <w:rPr>
          <w:sz w:val="26"/>
          <w:szCs w:val="26"/>
        </w:rPr>
        <w:t>(п)</w:t>
      </w:r>
      <w:r w:rsidRPr="00236AB2">
        <w:rPr>
          <w:sz w:val="26"/>
          <w:szCs w:val="26"/>
        </w:rPr>
        <w:t xml:space="preserve"> 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236AB2">
        <w:rPr>
          <w:sz w:val="26"/>
          <w:szCs w:val="26"/>
        </w:rPr>
        <w:t>Михаела Стоянова</w:t>
      </w:r>
    </w:p>
    <w:p w:rsidR="00236AB2" w:rsidRPr="00236AB2" w:rsidRDefault="00236AB2" w:rsidP="00236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B2">
        <w:rPr>
          <w:rFonts w:ascii="Times New Roman" w:hAnsi="Times New Roman" w:cs="Times New Roman"/>
          <w:i/>
          <w:sz w:val="26"/>
          <w:szCs w:val="26"/>
        </w:rPr>
        <w:t>Старши експерт в дирекция АКРРДС  и секретар на ОССЕИВ</w:t>
      </w:r>
    </w:p>
    <w:p w:rsidR="00236AB2" w:rsidRPr="007143B8" w:rsidRDefault="00236AB2" w:rsidP="0041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AB2" w:rsidRPr="0071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28"/>
    <w:multiLevelType w:val="hybridMultilevel"/>
    <w:tmpl w:val="6B7E6150"/>
    <w:lvl w:ilvl="0" w:tplc="220A45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A17"/>
    <w:multiLevelType w:val="hybridMultilevel"/>
    <w:tmpl w:val="39EEC972"/>
    <w:lvl w:ilvl="0" w:tplc="F6967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9C2"/>
    <w:multiLevelType w:val="hybridMultilevel"/>
    <w:tmpl w:val="114876D2"/>
    <w:lvl w:ilvl="0" w:tplc="03B4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E1F"/>
    <w:multiLevelType w:val="hybridMultilevel"/>
    <w:tmpl w:val="B986CD9C"/>
    <w:lvl w:ilvl="0" w:tplc="F6967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3"/>
    <w:rsid w:val="00085BD9"/>
    <w:rsid w:val="00091FC6"/>
    <w:rsid w:val="00102792"/>
    <w:rsid w:val="00170328"/>
    <w:rsid w:val="001F5CE3"/>
    <w:rsid w:val="00236AB2"/>
    <w:rsid w:val="002946A6"/>
    <w:rsid w:val="002D3D7D"/>
    <w:rsid w:val="002D6605"/>
    <w:rsid w:val="00354E15"/>
    <w:rsid w:val="00365E28"/>
    <w:rsid w:val="003B0D72"/>
    <w:rsid w:val="00413B09"/>
    <w:rsid w:val="00424DFF"/>
    <w:rsid w:val="00496482"/>
    <w:rsid w:val="005D5733"/>
    <w:rsid w:val="006100A3"/>
    <w:rsid w:val="00695462"/>
    <w:rsid w:val="006B1A02"/>
    <w:rsid w:val="006D21B6"/>
    <w:rsid w:val="007143B8"/>
    <w:rsid w:val="00752988"/>
    <w:rsid w:val="007C2CFF"/>
    <w:rsid w:val="00843FC3"/>
    <w:rsid w:val="00876E57"/>
    <w:rsid w:val="008D6B9A"/>
    <w:rsid w:val="00A1740F"/>
    <w:rsid w:val="00A25FBC"/>
    <w:rsid w:val="00A73634"/>
    <w:rsid w:val="00A81567"/>
    <w:rsid w:val="00C3712C"/>
    <w:rsid w:val="00CA4317"/>
    <w:rsid w:val="00CB4E09"/>
    <w:rsid w:val="00CC3B9A"/>
    <w:rsid w:val="00CC58E2"/>
    <w:rsid w:val="00D259B4"/>
    <w:rsid w:val="00D447EE"/>
    <w:rsid w:val="00DF40F3"/>
    <w:rsid w:val="00E00DCC"/>
    <w:rsid w:val="00E33594"/>
    <w:rsid w:val="00E440DB"/>
    <w:rsid w:val="00EC3B37"/>
    <w:rsid w:val="00EC532C"/>
    <w:rsid w:val="00EE2A93"/>
    <w:rsid w:val="00FB4C82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2A9B"/>
  <w15:chartTrackingRefBased/>
  <w15:docId w15:val="{5A94FF56-B279-4ABD-970D-4965C27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67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2946A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2946A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rsid w:val="00236AB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Stoyanova</dc:creator>
  <cp:keywords/>
  <dc:description/>
  <cp:lastModifiedBy>Mihaela Stoyanova</cp:lastModifiedBy>
  <cp:revision>3</cp:revision>
  <dcterms:created xsi:type="dcterms:W3CDTF">2022-04-04T11:50:00Z</dcterms:created>
  <dcterms:modified xsi:type="dcterms:W3CDTF">2022-04-04T12:04:00Z</dcterms:modified>
</cp:coreProperties>
</file>